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11" w:type="dxa"/>
        <w:tblInd w:w="10468" w:type="dxa"/>
        <w:tblLook w:val="04A0"/>
      </w:tblPr>
      <w:tblGrid>
        <w:gridCol w:w="4111"/>
      </w:tblGrid>
      <w:tr w:rsidR="00C2162B" w:rsidRPr="00C2162B" w:rsidTr="006031B7">
        <w:tc>
          <w:tcPr>
            <w:tcW w:w="4111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>Приложение № 1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C2162B" w:rsidRPr="00C2162B" w:rsidRDefault="00C2162B" w:rsidP="00C216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СОСТАВ И ЗНАЧЕНИЕ ЦЕЛЕВЫХ ИНДИКАТОРОВ (ПОКАЗАТЕЛЕЙ)</w:t>
      </w:r>
    </w:p>
    <w:p w:rsidR="00C2162B" w:rsidRPr="00C2162B" w:rsidRDefault="00C2162B" w:rsidP="00C216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Муниципальной программы </w:t>
      </w:r>
      <w:r w:rsidR="006031B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«Благоустройство Хасынского муниципального округа Магаданской области» </w:t>
      </w: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(подпрограмм, отдельных мероприятий)  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Ответственный исполнитель: 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</w:rPr>
        <w:t>Управление жизнеобеспечения территории Администрации Хасынского муниципального округа Магаданской области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.</w:t>
      </w:r>
    </w:p>
    <w:tbl>
      <w:tblPr>
        <w:tblW w:w="143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080"/>
        <w:gridCol w:w="708"/>
        <w:gridCol w:w="992"/>
        <w:gridCol w:w="993"/>
        <w:gridCol w:w="991"/>
        <w:gridCol w:w="993"/>
        <w:gridCol w:w="992"/>
      </w:tblGrid>
      <w:tr w:rsidR="00CD3603" w:rsidRPr="00C2162B" w:rsidTr="006031B7">
        <w:trPr>
          <w:trHeight w:val="300"/>
        </w:trPr>
        <w:tc>
          <w:tcPr>
            <w:tcW w:w="567" w:type="dxa"/>
            <w:vMerge w:val="restart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Merge w:val="restart"/>
          </w:tcPr>
          <w:p w:rsidR="00CD3603" w:rsidRPr="00C2162B" w:rsidRDefault="00CD3603" w:rsidP="00640272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Целевой показатель (наименование)</w:t>
            </w:r>
          </w:p>
        </w:tc>
        <w:tc>
          <w:tcPr>
            <w:tcW w:w="708" w:type="dxa"/>
            <w:vMerge w:val="restart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CD3603" w:rsidRPr="00C2162B" w:rsidRDefault="00CD3603" w:rsidP="00CD36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Значения целевых индикаторов</w:t>
            </w:r>
          </w:p>
        </w:tc>
      </w:tr>
      <w:tr w:rsidR="00CD3603" w:rsidRPr="00C2162B" w:rsidTr="006031B7">
        <w:trPr>
          <w:trHeight w:val="300"/>
        </w:trPr>
        <w:tc>
          <w:tcPr>
            <w:tcW w:w="567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2030</w:t>
            </w:r>
          </w:p>
        </w:tc>
      </w:tr>
      <w:tr w:rsidR="00CD3603" w:rsidRPr="00C2162B" w:rsidTr="006031B7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D3603" w:rsidRPr="00C2162B" w:rsidRDefault="00CD3603" w:rsidP="00CD3603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Pr="00C2162B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B4360A" w:rsidRPr="00B4360A" w:rsidRDefault="00B4360A" w:rsidP="00C8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или вновь установленных объектов благоустройства и малых архитектурных форм</w:t>
            </w:r>
          </w:p>
        </w:tc>
        <w:tc>
          <w:tcPr>
            <w:tcW w:w="708" w:type="dxa"/>
          </w:tcPr>
          <w:p w:rsidR="00B4360A" w:rsidRDefault="00B4360A" w:rsidP="0088422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91" w:type="dxa"/>
          </w:tcPr>
          <w:p w:rsidR="00B4360A" w:rsidRDefault="00835DBC" w:rsidP="0088422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93" w:type="dxa"/>
          </w:tcPr>
          <w:p w:rsidR="00B4360A" w:rsidRDefault="00835DBC" w:rsidP="0088422F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92" w:type="dxa"/>
          </w:tcPr>
          <w:p w:rsidR="00B4360A" w:rsidRDefault="00835DBC" w:rsidP="0088422F">
            <w:pPr>
              <w:pStyle w:val="ConsPlusNormal"/>
              <w:jc w:val="right"/>
            </w:pPr>
            <w:r>
              <w:t>8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Pr="00C2162B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B4360A" w:rsidRPr="00B4360A" w:rsidRDefault="00B4360A" w:rsidP="00C8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Площадь общественных территорий, на которой выполняются необходимые работы по благоустройству</w:t>
            </w:r>
          </w:p>
        </w:tc>
        <w:tc>
          <w:tcPr>
            <w:tcW w:w="708" w:type="dxa"/>
          </w:tcPr>
          <w:p w:rsidR="00B4360A" w:rsidRDefault="00B4360A" w:rsidP="0088422F">
            <w:pPr>
              <w:pStyle w:val="ConsPlusNormal"/>
              <w:jc w:val="center"/>
            </w:pPr>
            <w:r>
              <w:t>тыс.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30,0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Pr="00C2162B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B4360A" w:rsidRPr="00B4360A" w:rsidRDefault="00B4360A" w:rsidP="00C8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Доля территории, обеспеченной освещением, в общей площади заселенной территории</w:t>
            </w:r>
          </w:p>
        </w:tc>
        <w:tc>
          <w:tcPr>
            <w:tcW w:w="708" w:type="dxa"/>
          </w:tcPr>
          <w:p w:rsidR="00B4360A" w:rsidRDefault="00B4360A" w:rsidP="00884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100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Pr="00C2162B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B4360A" w:rsidRPr="00B4360A" w:rsidRDefault="00B4360A" w:rsidP="00C8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общественно значимых проектов по благоустройству (сельские территории)</w:t>
            </w:r>
          </w:p>
        </w:tc>
        <w:tc>
          <w:tcPr>
            <w:tcW w:w="708" w:type="dxa"/>
          </w:tcPr>
          <w:p w:rsidR="00B4360A" w:rsidRDefault="00B4360A" w:rsidP="0088422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Pr="00C2162B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</w:tcPr>
          <w:p w:rsidR="00B4360A" w:rsidRPr="00B4360A" w:rsidRDefault="00B4360A" w:rsidP="00C8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полученных положительных заключений о проверке </w:t>
            </w:r>
            <w:r w:rsidRPr="00B436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достоверности определения сметной стоимости</w:t>
            </w:r>
          </w:p>
        </w:tc>
        <w:tc>
          <w:tcPr>
            <w:tcW w:w="708" w:type="dxa"/>
          </w:tcPr>
          <w:p w:rsidR="00B4360A" w:rsidRDefault="00B4360A" w:rsidP="0088422F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Pr="00C2162B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080" w:type="dxa"/>
          </w:tcPr>
          <w:p w:rsidR="00B4360A" w:rsidRPr="00B4360A" w:rsidRDefault="00B4360A" w:rsidP="00C8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земельных участков для выгула домашних животных</w:t>
            </w:r>
          </w:p>
        </w:tc>
        <w:tc>
          <w:tcPr>
            <w:tcW w:w="708" w:type="dxa"/>
          </w:tcPr>
          <w:p w:rsidR="00B4360A" w:rsidRDefault="00B4360A" w:rsidP="00B4360A">
            <w:pPr>
              <w:jc w:val="center"/>
            </w:pPr>
            <w:r w:rsidRPr="00B57CF5">
              <w:t>шт.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8080" w:type="dxa"/>
          </w:tcPr>
          <w:p w:rsidR="00B4360A" w:rsidRPr="00B4360A" w:rsidRDefault="00B4360A" w:rsidP="00EB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поселка </w:t>
            </w:r>
            <w:proofErr w:type="gramStart"/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Талая</w:t>
            </w:r>
            <w:proofErr w:type="gramEnd"/>
            <w:r w:rsidRPr="00B4360A">
              <w:rPr>
                <w:rFonts w:ascii="Times New Roman" w:hAnsi="Times New Roman" w:cs="Times New Roman"/>
                <w:sz w:val="24"/>
                <w:szCs w:val="24"/>
              </w:rPr>
              <w:t xml:space="preserve"> (вывоз строительного мусора)</w:t>
            </w:r>
          </w:p>
        </w:tc>
        <w:tc>
          <w:tcPr>
            <w:tcW w:w="708" w:type="dxa"/>
          </w:tcPr>
          <w:p w:rsidR="00B4360A" w:rsidRDefault="00B4360A" w:rsidP="00B4360A">
            <w:pPr>
              <w:jc w:val="center"/>
            </w:pPr>
            <w:r w:rsidRPr="00B57CF5">
              <w:t>шт.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</w:tr>
      <w:tr w:rsidR="00B4360A" w:rsidRPr="00C2162B" w:rsidTr="006031B7">
        <w:tc>
          <w:tcPr>
            <w:tcW w:w="567" w:type="dxa"/>
          </w:tcPr>
          <w:p w:rsidR="00B4360A" w:rsidRDefault="00B4360A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8080" w:type="dxa"/>
          </w:tcPr>
          <w:p w:rsidR="00B4360A" w:rsidRPr="00B4360A" w:rsidRDefault="00B4360A" w:rsidP="00EB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60A">
              <w:rPr>
                <w:rFonts w:ascii="Times New Roman" w:hAnsi="Times New Roman" w:cs="Times New Roman"/>
                <w:sz w:val="24"/>
                <w:szCs w:val="24"/>
              </w:rPr>
              <w:t>Демонтаж многоквартирного жилого дома, расположенного по адресу: Магаданская область, Хасынский район, п. Талая, ул. Ленина, д. 5-а</w:t>
            </w:r>
          </w:p>
        </w:tc>
        <w:tc>
          <w:tcPr>
            <w:tcW w:w="708" w:type="dxa"/>
          </w:tcPr>
          <w:p w:rsidR="00B4360A" w:rsidRDefault="00B4360A" w:rsidP="00B4360A">
            <w:pPr>
              <w:jc w:val="center"/>
            </w:pPr>
            <w:r w:rsidRPr="00B57CF5">
              <w:t>шт.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1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3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B4360A" w:rsidRDefault="00B4360A" w:rsidP="0088422F">
            <w:pPr>
              <w:pStyle w:val="ConsPlusNormal"/>
              <w:jc w:val="right"/>
            </w:pPr>
            <w:r>
              <w:t>-</w:t>
            </w:r>
          </w:p>
        </w:tc>
      </w:tr>
    </w:tbl>
    <w:p w:rsidR="00C2162B" w:rsidRPr="00C2162B" w:rsidRDefault="00C2162B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E568F" w:rsidRDefault="00C2162B" w:rsidP="006031B7">
      <w:pPr>
        <w:autoSpaceDE w:val="0"/>
        <w:autoSpaceDN w:val="0"/>
        <w:adjustRightInd w:val="0"/>
        <w:spacing w:after="0" w:line="360" w:lineRule="auto"/>
        <w:jc w:val="center"/>
        <w:outlineLvl w:val="1"/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____________</w:t>
      </w:r>
      <w:bookmarkStart w:id="0" w:name="_GoBack"/>
      <w:bookmarkEnd w:id="0"/>
    </w:p>
    <w:sectPr w:rsidR="000E568F" w:rsidSect="006031B7">
      <w:headerReference w:type="default" r:id="rId6"/>
      <w:pgSz w:w="16838" w:h="11906" w:orient="landscape"/>
      <w:pgMar w:top="851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B8A" w:rsidRDefault="00993B8A" w:rsidP="000E568F">
      <w:pPr>
        <w:spacing w:after="0" w:line="240" w:lineRule="auto"/>
      </w:pPr>
      <w:r>
        <w:separator/>
      </w:r>
    </w:p>
  </w:endnote>
  <w:endnote w:type="continuationSeparator" w:id="1">
    <w:p w:rsidR="00993B8A" w:rsidRDefault="00993B8A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B8A" w:rsidRDefault="00993B8A" w:rsidP="000E568F">
      <w:pPr>
        <w:spacing w:after="0" w:line="240" w:lineRule="auto"/>
      </w:pPr>
      <w:r>
        <w:separator/>
      </w:r>
    </w:p>
  </w:footnote>
  <w:footnote w:type="continuationSeparator" w:id="1">
    <w:p w:rsidR="00993B8A" w:rsidRDefault="00993B8A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68F" w:rsidRDefault="009C1FD6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835DBC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162B"/>
    <w:rsid w:val="000E568F"/>
    <w:rsid w:val="00461686"/>
    <w:rsid w:val="006031B7"/>
    <w:rsid w:val="00640272"/>
    <w:rsid w:val="00835DBC"/>
    <w:rsid w:val="00993B8A"/>
    <w:rsid w:val="009C1FD6"/>
    <w:rsid w:val="00B4360A"/>
    <w:rsid w:val="00C2162B"/>
    <w:rsid w:val="00CD3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B436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Arht_nach</cp:lastModifiedBy>
  <cp:revision>6</cp:revision>
  <dcterms:created xsi:type="dcterms:W3CDTF">2026-08-07T06:55:00Z</dcterms:created>
  <dcterms:modified xsi:type="dcterms:W3CDTF">2026-08-12T02:59:00Z</dcterms:modified>
</cp:coreProperties>
</file>